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9"/>
        <w:jc w:val="center"/>
        <w:rPr/>
      </w:pPr>
      <w:r>
        <w:rPr>
          <w:b/>
        </w:rPr>
        <w:t xml:space="preserve">Сотрудники МО МВД России «Красноуфимский» предупреждают о новой схеме </w:t>
      </w:r>
      <w:bookmarkStart w:id="0" w:name="__DdeLink__42_2158930918"/>
      <w:r>
        <w:rPr>
          <w:b/>
        </w:rPr>
        <w:t>мошенничества с электронными дневниками</w:t>
      </w:r>
      <w:bookmarkEnd w:id="0"/>
      <w:r>
        <w:rPr>
          <w:b/>
        </w:rPr>
        <w:t xml:space="preserve">. </w:t>
      </w:r>
    </w:p>
    <w:p>
      <w:pPr>
        <w:pStyle w:val="Normal"/>
        <w:ind w:firstLine="709"/>
        <w:jc w:val="both"/>
        <w:rPr/>
      </w:pPr>
      <w:r>
        <w:rPr/>
        <w:t xml:space="preserve">На территории </w:t>
      </w:r>
      <w:r>
        <w:rPr>
          <w:b w:val="false"/>
          <w:bCs w:val="false"/>
        </w:rPr>
        <w:t xml:space="preserve">МО МВД России «Красноуфимский» </w:t>
      </w:r>
      <w:r>
        <w:rPr/>
        <w:t>зафиксирован новый способ совершения мошеннических действий с использованием информационно-коммуникационных технологий.</w:t>
      </w:r>
    </w:p>
    <w:p>
      <w:pPr>
        <w:pStyle w:val="Normal"/>
        <w:ind w:firstLine="709"/>
        <w:jc w:val="both"/>
        <w:rPr/>
      </w:pPr>
      <w:r>
        <w:rPr/>
        <w:t>Злоумышленники, представляясь сотрудниками учебного заведения, под различными предлогами в том числе, корректировки данных в электронном дневнике, узнают у несовершеннолетнего код от портала Госуслуг. Используя полученный код, убеждают несовершеннолетнего, что его аккаунт и аккаунт его законных представителей взломаны и используются для переводов денежных средств в недружественные страны. Далее вынуждают несовершеннолетнего осуществить переводы денежных средств с банковских карт законных представителей на подконтрольные злоумышленникам счета.</w:t>
      </w:r>
    </w:p>
    <w:p>
      <w:pPr>
        <w:pStyle w:val="Normal"/>
        <w:ind w:firstLine="709"/>
        <w:jc w:val="center"/>
        <w:rPr>
          <w:b/>
          <w:b/>
        </w:rPr>
      </w:pPr>
      <w:r>
        <w:rPr>
          <w:b/>
        </w:rPr>
        <w:t>О чем необходимо поговорить со своими детьми?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 xml:space="preserve">1. Объясните, что мошенники могут притворяться кем угодно.  </w:t>
      </w:r>
    </w:p>
    <w:p>
      <w:pPr>
        <w:pStyle w:val="Normal"/>
        <w:ind w:firstLine="709"/>
        <w:jc w:val="both"/>
        <w:rPr/>
      </w:pPr>
      <w:r>
        <w:rPr/>
        <w:t>Важно донести до ребенка, что не все люди в Интернете и по телефону являются теми, за кого себя выдают. Мошенники могут представляться учителями, полицейскими или даже друзьями, но на самом деле быть мошенниками.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 xml:space="preserve">2. Объясните, что мошенники могут запугивать.  </w:t>
      </w:r>
    </w:p>
    <w:p>
      <w:pPr>
        <w:pStyle w:val="Normal"/>
        <w:ind w:firstLine="709"/>
        <w:jc w:val="both"/>
        <w:rPr/>
      </w:pPr>
      <w:r>
        <w:rPr/>
        <w:t>Некоторые мошенники говорят, что если ребенок им не поможет, его родители попадут в беду. Например, могут угрожать, что мама или папа нарушили закон и срочно нужно перевести деньги, иначе будет плохо.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 xml:space="preserve">3. Научите обращаться ко взрослым в любой тревожной ситуации.  </w:t>
      </w:r>
    </w:p>
    <w:p>
      <w:pPr>
        <w:pStyle w:val="Normal"/>
        <w:ind w:firstLine="709"/>
        <w:jc w:val="both"/>
        <w:rPr/>
      </w:pPr>
      <w:r>
        <w:rPr/>
        <w:t>Если ребенку что-то кажется странным, страшным или подозрительным, он должен сразу рассказать об этом родителям или другим доверенным взрослым.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 xml:space="preserve">4. Покажите ребенку, как себя защитить.  </w:t>
      </w:r>
    </w:p>
    <w:p>
      <w:pPr>
        <w:pStyle w:val="Normal"/>
        <w:ind w:firstLine="709"/>
        <w:jc w:val="both"/>
        <w:rPr/>
      </w:pPr>
      <w:r>
        <w:rPr/>
        <w:t>Разберите вместе образцы обмана и обсудите, как выглядят фальшивые сообщения и звонки. Настройте приватность в социальных сетях – минимизация открытой информации поможет избежать мошеннических схем.</w:t>
      </w:r>
    </w:p>
    <w:p>
      <w:pPr>
        <w:pStyle w:val="Normal"/>
        <w:ind w:firstLine="709"/>
        <w:jc w:val="both"/>
        <w:rPr>
          <w:b/>
          <w:b/>
        </w:rPr>
      </w:pPr>
      <w:r>
        <w:rPr>
          <w:b/>
        </w:rPr>
        <w:t xml:space="preserve">5. Установите семейные правила.  </w:t>
      </w:r>
    </w:p>
    <w:p>
      <w:pPr>
        <w:pStyle w:val="Normal"/>
        <w:ind w:firstLine="709"/>
        <w:jc w:val="both"/>
        <w:rPr/>
      </w:pPr>
      <w:r>
        <w:rPr/>
        <w:t>Ребенок не должен передавать никому личные данные, отправлять фотодокументы или сообщать коды из SMS-сообщений.</w:t>
      </w:r>
    </w:p>
    <w:p>
      <w:pPr>
        <w:pStyle w:val="Normal"/>
        <w:ind w:firstLine="709"/>
        <w:jc w:val="both"/>
        <w:rPr/>
      </w:pPr>
      <w:r>
        <w:rPr/>
        <w:t>Обсуждение этих тем с детьми поможет им быть более внимательными и осторожными в общении с незнакомцами и снизит риск стать жертвой мошенников. Безопасность семьи – это общая задача, которую важно решать вместе.</w:t>
      </w:r>
    </w:p>
    <w:p>
      <w:pPr>
        <w:pStyle w:val="Normal"/>
        <w:ind w:firstLine="709"/>
        <w:jc w:val="right"/>
        <w:rPr/>
      </w:pPr>
      <w:r>
        <w:rPr/>
        <w:t>МО МВД России «Красноуфимский»</w:t>
      </w:r>
    </w:p>
    <w:p>
      <w:pPr>
        <w:pStyle w:val="Normal"/>
        <w:spacing w:before="0" w:after="200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30a86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LibreOffice/6.0.5.2$Linux_X86_64 LibreOffice_project/00m0$Build-2</Application>
  <Pages>2</Pages>
  <Words>287</Words>
  <Characters>1933</Characters>
  <CharactersWithSpaces>2217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2025-02-17T05:39:00Z</dcterms:created>
  <dc:creator>User</dc:creator>
  <dc:description/>
  <dc:language>ru-RU</dc:language>
  <cp:lastModifiedBy/>
  <cp:lastPrinted>2025-03-05T10:14:00Z</cp:lastPrinted>
  <dcterms:modified xsi:type="dcterms:W3CDTF">2025-03-05T10:28:36Z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